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山东省高校安全管理干部培训班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表</w:t>
      </w:r>
    </w:p>
    <w:bookmarkEnd w:id="0"/>
    <w:p>
      <w:pPr>
        <w:jc w:val="center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tbl>
      <w:tblPr>
        <w:tblStyle w:val="5"/>
        <w:tblW w:w="55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637"/>
        <w:gridCol w:w="1459"/>
        <w:gridCol w:w="1500"/>
        <w:gridCol w:w="1085"/>
        <w:gridCol w:w="15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99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  <w:t>学校名称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  <w:t>部门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职务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599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default" w:ascii="宋体" w:hAnsi="宋体" w:eastAsia="宋体" w:cs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599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18"/>
                <w:szCs w:val="24"/>
              </w:rPr>
            </w:pPr>
          </w:p>
        </w:tc>
      </w:tr>
    </w:tbl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both"/>
        <w:textAlignment w:val="auto"/>
      </w:pPr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E5D14"/>
    <w:rsid w:val="00C412EF"/>
    <w:rsid w:val="280C078D"/>
    <w:rsid w:val="330F5CAE"/>
    <w:rsid w:val="35FE4F29"/>
    <w:rsid w:val="42A90677"/>
    <w:rsid w:val="53760D28"/>
    <w:rsid w:val="57CE5D14"/>
    <w:rsid w:val="5F45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7">
    <w:name w:val="page number"/>
    <w:basedOn w:val="6"/>
    <w:qFormat/>
    <w:uiPriority w:val="0"/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List Paragraph"/>
    <w:basedOn w:val="1"/>
    <w:qFormat/>
    <w:uiPriority w:val="0"/>
    <w:pPr>
      <w:spacing w:line="360" w:lineRule="auto"/>
      <w:ind w:firstLine="200" w:firstLineChars="200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1314</Words>
  <Characters>1446</Characters>
  <Lines>0</Lines>
  <Paragraphs>0</Paragraphs>
  <TotalTime>130</TotalTime>
  <ScaleCrop>false</ScaleCrop>
  <LinksUpToDate>false</LinksUpToDate>
  <CharactersWithSpaces>1446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2021-11-29T06:35:00Z</dcterms:created>
  <dc:creator>魏治法(安管处)</dc:creator>
  <cp:lastModifiedBy>小爷范儿</cp:lastModifiedBy>
  <dcterms:modified xsi:type="dcterms:W3CDTF">2022-01-20T00:50:11Z</dcterms:modified>
  <dc:title>山东省教育厅处室函件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4CDA0DC4DA2247B8B90FFCF6C1D75AEB</vt:lpwstr>
  </property>
</Properties>
</file>